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78" w:rsidRPr="0069559B" w:rsidRDefault="0069559B" w:rsidP="008F4485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559B">
        <w:rPr>
          <w:rFonts w:ascii="Arial" w:hAnsi="Arial" w:cs="Arial"/>
          <w:b/>
          <w:bCs/>
          <w:sz w:val="20"/>
          <w:szCs w:val="20"/>
        </w:rPr>
        <w:t>KUTATÁSI TÉMÁK – 2021/2022. ÉVI BUDAPEST ÖSZTÖNDÍJ PROGRAM</w:t>
      </w:r>
    </w:p>
    <w:p w:rsidR="0069559B" w:rsidRPr="0069559B" w:rsidRDefault="0069559B" w:rsidP="008F4485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önkormányzati társaságoknál az integritási felelős, a megfelelőségi felelős (</w:t>
      </w:r>
      <w:proofErr w:type="spellStart"/>
      <w:r w:rsidRPr="0069559B">
        <w:rPr>
          <w:rFonts w:ascii="Arial" w:hAnsi="Arial" w:cs="Arial"/>
          <w:sz w:val="20"/>
          <w:szCs w:val="20"/>
        </w:rPr>
        <w:t>compliance</w:t>
      </w:r>
      <w:proofErr w:type="spellEnd"/>
      <w:r w:rsidRPr="0069559B">
        <w:rPr>
          <w:rFonts w:ascii="Arial" w:hAnsi="Arial" w:cs="Arial"/>
          <w:sz w:val="20"/>
          <w:szCs w:val="20"/>
        </w:rPr>
        <w:t>) és a biztonsági szervezetek szükségessége, egymással, illetve a belső ellenőrzéssel való együttműködése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ellenőrzések teljesítménymutatóinak rend</w:t>
      </w:r>
      <w:r>
        <w:rPr>
          <w:rFonts w:ascii="Arial" w:hAnsi="Arial" w:cs="Arial"/>
          <w:sz w:val="20"/>
          <w:szCs w:val="20"/>
        </w:rPr>
        <w:t>sz</w:t>
      </w:r>
      <w:r w:rsidRPr="0069559B">
        <w:rPr>
          <w:rFonts w:ascii="Arial" w:hAnsi="Arial" w:cs="Arial"/>
          <w:sz w:val="20"/>
          <w:szCs w:val="20"/>
        </w:rPr>
        <w:t>erezése, elemzése, a terv és a tényadatok összehasonlítása, az eltérések okainak feltárása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egyes belső ellenőrzési folyamatokat megalapozó kockázatelemzési módszertan fejlesztésének lehetőségei az önkormányzati érdekkörbe tartozó társaságok és intézmények vonatkozásában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településtervezés jogszabályi eszközrendszere és annak fővárosi vonatkozása</w:t>
      </w:r>
    </w:p>
    <w:p w:rsidR="00EF003F" w:rsidRDefault="00EF003F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F003F">
        <w:rPr>
          <w:rFonts w:ascii="Arial" w:hAnsi="Arial" w:cs="Arial"/>
          <w:sz w:val="20"/>
          <w:szCs w:val="20"/>
        </w:rPr>
        <w:t>A Városháza épület 1945. év utáni történetének építészeti szempontból való vizsgálata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lomtalanítási rendszer fejlesztési lehetőségei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Egyes forgalomcsillapítási beavatkozások környezeti hatásainak modellezése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Városi csapadékvíz</w:t>
      </w:r>
      <w:r w:rsidR="008B0E92">
        <w:rPr>
          <w:rFonts w:ascii="Arial" w:hAnsi="Arial" w:cs="Arial"/>
          <w:sz w:val="20"/>
          <w:szCs w:val="20"/>
        </w:rPr>
        <w:t>-</w:t>
      </w:r>
      <w:r w:rsidRPr="0069559B">
        <w:rPr>
          <w:rFonts w:ascii="Arial" w:hAnsi="Arial" w:cs="Arial"/>
          <w:sz w:val="20"/>
          <w:szCs w:val="20"/>
        </w:rPr>
        <w:t>hasznosítás megoldási lehetőségei és vízvisszatartási kapacitás számítása sűrű beépítésű területeken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Közterületi árnyékoló megoldások és alkalmazásuk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Innovatív megközelítések a levegőminőséget befolyásoló emisszió térképezésében és modellezésében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Beavatkozási lehetőségek téli és nyári szmogos időszakban, nemzetközi és hazai példák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Hatékony intézkedések hőségriadó esetén, nemzetközi és hazai példák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 xml:space="preserve">Hulladékmegelőzés, </w:t>
      </w:r>
      <w:proofErr w:type="spellStart"/>
      <w:r w:rsidRPr="0069559B">
        <w:rPr>
          <w:rFonts w:ascii="Arial" w:hAnsi="Arial" w:cs="Arial"/>
          <w:sz w:val="20"/>
          <w:szCs w:val="20"/>
        </w:rPr>
        <w:t>újrahasználat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és a </w:t>
      </w:r>
      <w:proofErr w:type="spellStart"/>
      <w:r w:rsidRPr="0069559B">
        <w:rPr>
          <w:rFonts w:ascii="Arial" w:hAnsi="Arial" w:cs="Arial"/>
          <w:sz w:val="20"/>
          <w:szCs w:val="20"/>
        </w:rPr>
        <w:t>sharing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rendszerek lehetőségei a fővárosban</w:t>
      </w:r>
    </w:p>
    <w:p w:rsidR="00CA0C24" w:rsidRPr="00CA0C24" w:rsidRDefault="00CA0C24" w:rsidP="00CA0C2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A0C24">
        <w:rPr>
          <w:rFonts w:ascii="Arial" w:hAnsi="Arial" w:cs="Arial"/>
          <w:sz w:val="20"/>
          <w:szCs w:val="20"/>
        </w:rPr>
        <w:t>Közigazgatási hatósági ügyek és ezen belül az ingatlan-közvetítői névjegyzékkel, illetve a margitszigeti kereskedelemi tevékenységekkel összefüggő kutatási, elemzési feladatok ellátása</w:t>
      </w:r>
    </w:p>
    <w:p w:rsidR="00CA0C24" w:rsidRPr="00CA0C24" w:rsidRDefault="00CA0C24" w:rsidP="00CA0C2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A0C24">
        <w:rPr>
          <w:rFonts w:ascii="Arial" w:hAnsi="Arial" w:cs="Arial"/>
          <w:sz w:val="20"/>
          <w:szCs w:val="20"/>
        </w:rPr>
        <w:t>Budapest</w:t>
      </w:r>
      <w:r>
        <w:rPr>
          <w:rFonts w:ascii="Arial" w:hAnsi="Arial" w:cs="Arial"/>
          <w:sz w:val="20"/>
          <w:szCs w:val="20"/>
        </w:rPr>
        <w:t>i</w:t>
      </w:r>
      <w:r w:rsidRPr="00CA0C24">
        <w:rPr>
          <w:rFonts w:ascii="Arial" w:hAnsi="Arial" w:cs="Arial"/>
          <w:sz w:val="20"/>
          <w:szCs w:val="20"/>
        </w:rPr>
        <w:t xml:space="preserve"> polgári kezdeményezésekből eredő háttértevékenységek és elemzések elvégzése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nyílt forráskódú szoftverekre vonatkozó licenszek típusai, különösen az „MIT licensz” magyar fordításának elkészítése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lastRenderedPageBreak/>
        <w:t>Helyi önkormányzati képviselőtestületek és közgyűlések szervezésének jó gyakorlatai Magyarországon és külföldön</w:t>
      </w:r>
      <w:r>
        <w:rPr>
          <w:rFonts w:ascii="Arial" w:hAnsi="Arial" w:cs="Arial"/>
          <w:sz w:val="20"/>
          <w:szCs w:val="20"/>
        </w:rPr>
        <w:t>,</w:t>
      </w:r>
      <w:r w:rsidRPr="008F4485">
        <w:rPr>
          <w:rFonts w:ascii="Arial" w:hAnsi="Arial" w:cs="Arial"/>
          <w:sz w:val="20"/>
          <w:szCs w:val="20"/>
        </w:rPr>
        <w:t xml:space="preserve"> különös tekintettel a távközlési eszközzel tartott testületi ülésekre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Helyi polgári kezdeményezések jó gyakorlatai Magyarországon és külföldön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helyi önkormányzatok működésének jogi keretei a koronavírus-járvány miatti különleges jogrendben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Fővárosi Önkormányzat feladatai és szerepe a választási eljárásokban; választási szervek gyakorlatának kutatása</w:t>
      </w:r>
    </w:p>
    <w:p w:rsidR="001A5082" w:rsidRPr="001A5082" w:rsidRDefault="001A5082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r w:rsidRPr="001A5082">
        <w:rPr>
          <w:rFonts w:ascii="Arial" w:hAnsi="Arial" w:cs="Arial"/>
          <w:sz w:val="20"/>
          <w:szCs w:val="20"/>
        </w:rPr>
        <w:t xml:space="preserve">A helyi önkormányzatok eredeti jogalkotó hatáskörének lehetőségei és </w:t>
      </w:r>
      <w:proofErr w:type="spellStart"/>
      <w:r w:rsidRPr="001A5082">
        <w:rPr>
          <w:rFonts w:ascii="Arial" w:hAnsi="Arial" w:cs="Arial"/>
          <w:sz w:val="20"/>
          <w:szCs w:val="20"/>
        </w:rPr>
        <w:t>korlátai</w:t>
      </w:r>
      <w:proofErr w:type="spellEnd"/>
    </w:p>
    <w:p w:rsidR="001A5082" w:rsidRPr="008F4485" w:rsidRDefault="001A5082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A5082">
        <w:rPr>
          <w:rFonts w:ascii="Arial" w:hAnsi="Arial" w:cs="Arial"/>
          <w:sz w:val="20"/>
          <w:szCs w:val="20"/>
        </w:rPr>
        <w:t>A közterület-használat dogmatikai és gyakorlati kérdései</w:t>
      </w:r>
    </w:p>
    <w:bookmarkEnd w:id="0"/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helyi önkormányzatok törvényességi felügyelete a joggyakorlat kutatásával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Felhasználók informatikai támogatásának jó gyakorlatai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A Hivatal és az Önkormányzat online találkozóinak személyes támogatása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F4485">
        <w:rPr>
          <w:rFonts w:ascii="Arial" w:hAnsi="Arial" w:cs="Arial"/>
          <w:sz w:val="20"/>
          <w:szCs w:val="20"/>
        </w:rPr>
        <w:t>Részvételiségi</w:t>
      </w:r>
      <w:proofErr w:type="spellEnd"/>
      <w:r w:rsidRPr="008F4485">
        <w:rPr>
          <w:rFonts w:ascii="Arial" w:hAnsi="Arial" w:cs="Arial"/>
          <w:sz w:val="20"/>
          <w:szCs w:val="20"/>
        </w:rPr>
        <w:t xml:space="preserve"> projektek kutatása, kiértékelése</w:t>
      </w:r>
    </w:p>
    <w:p w:rsidR="008244E1" w:rsidRDefault="008244E1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244E1">
        <w:rPr>
          <w:rFonts w:ascii="Arial" w:hAnsi="Arial" w:cs="Arial"/>
          <w:sz w:val="20"/>
          <w:szCs w:val="20"/>
        </w:rPr>
        <w:t xml:space="preserve">A Főpolgármesteri Hivatal belső és külső folyamatainak fejlesztése korszerű felhasználóiélmény-kutatással (UX </w:t>
      </w:r>
      <w:proofErr w:type="spellStart"/>
      <w:r w:rsidRPr="008244E1">
        <w:rPr>
          <w:rFonts w:ascii="Arial" w:hAnsi="Arial" w:cs="Arial"/>
          <w:sz w:val="20"/>
          <w:szCs w:val="20"/>
        </w:rPr>
        <w:t>research</w:t>
      </w:r>
      <w:proofErr w:type="spellEnd"/>
      <w:r w:rsidRPr="008244E1">
        <w:rPr>
          <w:rFonts w:ascii="Arial" w:hAnsi="Arial" w:cs="Arial"/>
          <w:sz w:val="20"/>
          <w:szCs w:val="20"/>
        </w:rPr>
        <w:t>) és szolgáltatás-tervezéssel (service design)</w:t>
      </w:r>
    </w:p>
    <w:p w:rsidR="00EF003F" w:rsidRPr="008F4485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Munkakörnyezetet javító jó gyakorlatok</w:t>
      </w:r>
    </w:p>
    <w:p w:rsidR="00EF003F" w:rsidRDefault="00EF003F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F4485">
        <w:rPr>
          <w:rFonts w:ascii="Arial" w:hAnsi="Arial" w:cs="Arial"/>
          <w:sz w:val="20"/>
          <w:szCs w:val="20"/>
        </w:rPr>
        <w:t>Önkormányzatok közötti szakmai hálózat létrehozásának lehetőségei</w:t>
      </w:r>
    </w:p>
    <w:p w:rsidR="0073046B" w:rsidRDefault="0073046B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046B">
        <w:rPr>
          <w:rFonts w:ascii="Arial" w:hAnsi="Arial" w:cs="Arial"/>
          <w:sz w:val="20"/>
          <w:szCs w:val="20"/>
        </w:rPr>
        <w:t>A Közbeszerzésekről szóló 2015. évi CXLIII. törvény 55. § (6) bekezdésében foglalt módosítási korlát okozta nehézségek, kockázatok</w:t>
      </w:r>
    </w:p>
    <w:p w:rsidR="0073046B" w:rsidRDefault="0073046B" w:rsidP="0066465A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046B">
        <w:rPr>
          <w:rFonts w:ascii="Arial" w:hAnsi="Arial" w:cs="Arial"/>
          <w:sz w:val="20"/>
          <w:szCs w:val="20"/>
        </w:rPr>
        <w:t>Az Európai Unió 2021-27-es pénzügyi keretében (MFF)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közvetlenül elérhető és a helyi önkormányzatok számára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fenntarthatósági és zöldítési célokra fordítható finanszírozási</w:t>
      </w:r>
      <w:r w:rsidR="0066465A">
        <w:rPr>
          <w:rFonts w:ascii="Arial" w:hAnsi="Arial" w:cs="Arial"/>
          <w:sz w:val="20"/>
          <w:szCs w:val="20"/>
        </w:rPr>
        <w:t xml:space="preserve"> </w:t>
      </w:r>
      <w:r w:rsidRPr="0073046B">
        <w:rPr>
          <w:rFonts w:ascii="Arial" w:hAnsi="Arial" w:cs="Arial"/>
          <w:sz w:val="20"/>
          <w:szCs w:val="20"/>
        </w:rPr>
        <w:t>mechanizmusok</w:t>
      </w:r>
    </w:p>
    <w:p w:rsidR="0073046B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Zöld közbeszerzési értékelési szempontok alkalmazása és viszonya más értékelési szempontokhoz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Fenntarthatósági szempontok alkalmazása építési beruházások megvalósítása során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Közbeszerzésekhez kapcsolódó versenykorlátozó megállapodások azonosítása, következményei és megakadályozása</w:t>
      </w:r>
    </w:p>
    <w:p w:rsidR="0024113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A koronavírus hatása a beszerzési stratégiákra, piaci viszonyokra, a közbeszerzési jogszabályi környezetre</w:t>
      </w:r>
    </w:p>
    <w:p w:rsidR="00241135" w:rsidRPr="008F4485" w:rsidRDefault="00241135" w:rsidP="00EF003F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41135">
        <w:rPr>
          <w:rFonts w:ascii="Arial" w:hAnsi="Arial" w:cs="Arial"/>
          <w:sz w:val="20"/>
          <w:szCs w:val="20"/>
        </w:rPr>
        <w:t>A koncessziós beszerzési eljárás során alkalmazandó különös szabályok, különös tekintettel a megtérülési számításra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területi diák- és szabadidősport fejlesztési lehetőségeinek feltárása, különös tekintettel sportszervezési és sportkommunikációs szempontból</w:t>
      </w:r>
    </w:p>
    <w:p w:rsidR="0069559B" w:rsidRPr="00BC7EE2" w:rsidRDefault="0069559B" w:rsidP="00E20B7E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Nemzetközi sportesemények projektmenedzsment alapú koncepcióalkotása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Rendező Városi vonatkozásban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Sportszponzorációs stratégia megalkotása a területi szintű sport vonatkozásában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Ifjúsági önkormányzati képviselet formái, gyakorlati megvalósításának lehetőségei hazai és nemzetközi gyakorlat alapján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budapesti ifjúság helyzete, problémái, lehetséges intézkedések, programok azok megoldására</w:t>
      </w:r>
    </w:p>
    <w:p w:rsidR="006A6299" w:rsidRPr="00BC7EE2" w:rsidRDefault="006A6299" w:rsidP="0029241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 állításának körülményei, feltételei a környező országokban (V4 + Ausztria, Horvátország, Románia)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előkészítési, döntéshozatali folyamatok leírása, összehasonlítása (nemzetközi vonatkozás)</w:t>
      </w:r>
    </w:p>
    <w:p w:rsidR="006A6299" w:rsidRPr="00BC7EE2" w:rsidRDefault="006A6299" w:rsidP="008A4547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szobrokkal kapcsolatos események, fesztiválok nemzetközi példái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főként EU terület, hazai megvalósításra lehetőségek kidolgozása</w:t>
      </w:r>
    </w:p>
    <w:p w:rsidR="006A6299" w:rsidRPr="00BC7EE2" w:rsidRDefault="006A6299" w:rsidP="009761AB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Köztéri szobrok és emlékezetpolitika kapcsolata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szoboráthelyezések és köztérelnevezési változások történeti áttekintése</w:t>
      </w:r>
    </w:p>
    <w:p w:rsidR="006A6299" w:rsidRDefault="006A6299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A6299">
        <w:rPr>
          <w:rFonts w:ascii="Arial" w:hAnsi="Arial" w:cs="Arial"/>
          <w:sz w:val="20"/>
          <w:szCs w:val="20"/>
        </w:rPr>
        <w:t>Budapest területén található épületek belső tereiben található műalkotások, szobrok felkutatása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Fővárosi Szociális Kalauz kiadvány aktualizálása és bővítése, az ellátórendszer feltérképezése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Lakhatási szegénység kutatása a Fővárosban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hajléktalan ügyfelek ellátásigénybevételi szokásainak kutatása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szociális intézményekben dolgozók jogainak és mentális egészségének védelme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Speciális ellátási igényű ügyfélcsoportok vizsgálata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új koronavírus humánjárvány rövid és hosszútávú hatása az ellátórendszerre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Közösségi szociális munka gyakorlati megvalósításának lehetőségei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védett városrészek összképének alakulását befolyásoló jogszabályi, gazdasági, társadalmi stb. hatások vizsgálata; javaslat a negatív jelenségek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69559B" w:rsidRPr="00BC7EE2" w:rsidRDefault="0069559B" w:rsidP="002635B0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C7EE2">
        <w:rPr>
          <w:rFonts w:ascii="Arial" w:hAnsi="Arial" w:cs="Arial"/>
          <w:sz w:val="20"/>
          <w:szCs w:val="20"/>
        </w:rPr>
        <w:t xml:space="preserve">Az építészeti közízlést formáló tényezők feltárása </w:t>
      </w:r>
      <w:r w:rsidR="00BC7EE2" w:rsidRPr="00BC7EE2">
        <w:rPr>
          <w:rFonts w:ascii="Arial" w:hAnsi="Arial" w:cs="Arial"/>
          <w:sz w:val="20"/>
          <w:szCs w:val="20"/>
        </w:rPr>
        <w:t>–</w:t>
      </w:r>
      <w:r w:rsidRPr="00BC7EE2">
        <w:rPr>
          <w:rFonts w:ascii="Arial" w:hAnsi="Arial" w:cs="Arial"/>
          <w:sz w:val="20"/>
          <w:szCs w:val="20"/>
        </w:rPr>
        <w:t xml:space="preserve"> a szakmai ízlés és a közízlés kapcsolata az építészetben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A szocialista korszak építészeti alkotásainak társadalmi megítélése napjainkban</w:t>
      </w:r>
    </w:p>
    <w:p w:rsidR="0069559B" w:rsidRDefault="0069559B" w:rsidP="008F4485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 xml:space="preserve">Örökségvédelem alatt álló, különböző korokban épült épületek megvalósult bővítéseinek, átépítéseinek elemzése a pozitív példák kiemelésével, valamint </w:t>
      </w:r>
      <w:proofErr w:type="spellStart"/>
      <w:r w:rsidRPr="0069559B">
        <w:rPr>
          <w:rFonts w:ascii="Arial" w:hAnsi="Arial" w:cs="Arial"/>
          <w:sz w:val="20"/>
          <w:szCs w:val="20"/>
        </w:rPr>
        <w:t>újrahasznosításuk</w:t>
      </w:r>
      <w:proofErr w:type="spellEnd"/>
      <w:r w:rsidRPr="0069559B">
        <w:rPr>
          <w:rFonts w:ascii="Arial" w:hAnsi="Arial" w:cs="Arial"/>
          <w:sz w:val="20"/>
          <w:szCs w:val="20"/>
        </w:rPr>
        <w:t xml:space="preserve"> lehetőségeinek számbavétele, bemutatása, különös tekintettel a modern építészeti alkotásokra</w:t>
      </w:r>
    </w:p>
    <w:p w:rsidR="008B0E92" w:rsidRPr="008B0E92" w:rsidRDefault="008B0E92" w:rsidP="008B0E92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9559B">
        <w:rPr>
          <w:rFonts w:ascii="Arial" w:hAnsi="Arial" w:cs="Arial"/>
          <w:sz w:val="20"/>
          <w:szCs w:val="20"/>
        </w:rPr>
        <w:t>Városi zöldutak (rekreációs funkciót is betöltő aktív közlekedési folyosók, „lineáris parkok”) fejlesztési lehetőségeinek vizsgálata, ezzel kapcsolatos célzott feladatok elvégzése</w:t>
      </w:r>
    </w:p>
    <w:sectPr w:rsidR="008B0E92" w:rsidRPr="008B0E92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4591"/>
    <w:multiLevelType w:val="hybridMultilevel"/>
    <w:tmpl w:val="40B01118"/>
    <w:lvl w:ilvl="0" w:tplc="46966BDE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1670B7"/>
    <w:multiLevelType w:val="hybridMultilevel"/>
    <w:tmpl w:val="C8005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2C6"/>
    <w:multiLevelType w:val="hybridMultilevel"/>
    <w:tmpl w:val="E9E0BB14"/>
    <w:lvl w:ilvl="0" w:tplc="C0FAE07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B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0F60F8"/>
    <w:rsid w:val="001018E6"/>
    <w:rsid w:val="00112739"/>
    <w:rsid w:val="0016014E"/>
    <w:rsid w:val="00173FB2"/>
    <w:rsid w:val="001810E9"/>
    <w:rsid w:val="0019586D"/>
    <w:rsid w:val="001A3079"/>
    <w:rsid w:val="001A33BE"/>
    <w:rsid w:val="001A5082"/>
    <w:rsid w:val="001B6159"/>
    <w:rsid w:val="001F1448"/>
    <w:rsid w:val="00200AE3"/>
    <w:rsid w:val="0021226D"/>
    <w:rsid w:val="00241135"/>
    <w:rsid w:val="002816C7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57AB"/>
    <w:rsid w:val="006302B6"/>
    <w:rsid w:val="0063046C"/>
    <w:rsid w:val="00630E35"/>
    <w:rsid w:val="00631D8D"/>
    <w:rsid w:val="0066465A"/>
    <w:rsid w:val="006862AF"/>
    <w:rsid w:val="00687472"/>
    <w:rsid w:val="00694930"/>
    <w:rsid w:val="0069559B"/>
    <w:rsid w:val="006A3D49"/>
    <w:rsid w:val="006A6299"/>
    <w:rsid w:val="006D25C2"/>
    <w:rsid w:val="006E01A7"/>
    <w:rsid w:val="00712AC5"/>
    <w:rsid w:val="0073046B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244E1"/>
    <w:rsid w:val="00840E04"/>
    <w:rsid w:val="008471BC"/>
    <w:rsid w:val="00850939"/>
    <w:rsid w:val="008537F8"/>
    <w:rsid w:val="00866817"/>
    <w:rsid w:val="00866B99"/>
    <w:rsid w:val="008945DC"/>
    <w:rsid w:val="008B0E92"/>
    <w:rsid w:val="008B5CF1"/>
    <w:rsid w:val="008C086A"/>
    <w:rsid w:val="008D069C"/>
    <w:rsid w:val="008F4485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C7EE2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A0C24"/>
    <w:rsid w:val="00CC3073"/>
    <w:rsid w:val="00CE3305"/>
    <w:rsid w:val="00CE7122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EF003F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FAE1"/>
  <w15:chartTrackingRefBased/>
  <w15:docId w15:val="{A66D38C5-81BF-4349-BD39-4408165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55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0E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E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14</cp:revision>
  <cp:lastPrinted>2021-06-10T10:30:00Z</cp:lastPrinted>
  <dcterms:created xsi:type="dcterms:W3CDTF">2021-06-09T06:33:00Z</dcterms:created>
  <dcterms:modified xsi:type="dcterms:W3CDTF">2021-06-11T11:05:00Z</dcterms:modified>
</cp:coreProperties>
</file>